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954"/>
        <w:gridCol w:w="1346"/>
        <w:gridCol w:w="1347"/>
        <w:gridCol w:w="1347"/>
        <w:gridCol w:w="1347"/>
        <w:gridCol w:w="1347"/>
        <w:gridCol w:w="1432"/>
      </w:tblGrid>
      <w:tr w:rsidR="003C35F7" w:rsidRPr="004A254E" w:rsidTr="00A02247">
        <w:trPr>
          <w:cantSplit/>
          <w:jc w:val="center"/>
        </w:trPr>
        <w:tc>
          <w:tcPr>
            <w:tcW w:w="9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  <w:sz w:val="28"/>
              </w:rPr>
            </w:pPr>
            <w:bookmarkStart w:id="0" w:name="_GoBack"/>
            <w:r w:rsidRPr="004A254E">
              <w:rPr>
                <w:rFonts w:ascii="標楷體" w:eastAsia="標楷體" w:hint="eastAsia"/>
                <w:b/>
                <w:color w:val="000000" w:themeColor="text1"/>
                <w:sz w:val="28"/>
              </w:rPr>
              <w:t>臺南市新化區口埤實驗小學</w:t>
            </w:r>
            <w:r>
              <w:rPr>
                <w:rFonts w:ascii="標楷體" w:eastAsia="標楷體" w:hint="eastAsia"/>
                <w:b/>
                <w:color w:val="000000" w:themeColor="text1"/>
                <w:sz w:val="28"/>
              </w:rPr>
              <w:t>110</w:t>
            </w:r>
            <w:r w:rsidRPr="004A254E">
              <w:rPr>
                <w:rFonts w:ascii="標楷體" w:eastAsia="標楷體" w:hint="eastAsia"/>
                <w:b/>
                <w:color w:val="000000" w:themeColor="text1"/>
                <w:sz w:val="28"/>
              </w:rPr>
              <w:t>學年度教科書版本選用一覽表</w:t>
            </w:r>
            <w:bookmarkEnd w:id="0"/>
            <w:r w:rsidRPr="004A254E">
              <w:rPr>
                <w:rFonts w:ascii="標楷體" w:eastAsia="標楷體" w:hint="eastAsia"/>
                <w:b/>
                <w:color w:val="000000" w:themeColor="text1"/>
                <w:sz w:val="28"/>
              </w:rPr>
              <w:t xml:space="preserve"> </w:t>
            </w:r>
          </w:p>
          <w:p w:rsidR="003C35F7" w:rsidRPr="004A254E" w:rsidRDefault="003C35F7" w:rsidP="00A02247">
            <w:pPr>
              <w:rPr>
                <w:rFonts w:ascii="標楷體" w:eastAsia="標楷體"/>
                <w:b/>
                <w:color w:val="000000" w:themeColor="text1"/>
                <w:sz w:val="28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日期：10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9</w:t>
            </w: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.05.22</w:t>
            </w:r>
          </w:p>
        </w:tc>
      </w:tr>
      <w:tr w:rsidR="003C35F7" w:rsidRPr="004A254E" w:rsidTr="00A02247">
        <w:trPr>
          <w:trHeight w:val="698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3C35F7" w:rsidRPr="004A254E" w:rsidRDefault="003C35F7" w:rsidP="00A02247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年級</w:t>
            </w:r>
          </w:p>
          <w:p w:rsidR="003C35F7" w:rsidRPr="004A254E" w:rsidRDefault="003C35F7" w:rsidP="00A0224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領域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一年級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二年級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三年級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四年級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五年級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六年級</w:t>
            </w:r>
          </w:p>
        </w:tc>
      </w:tr>
      <w:tr w:rsidR="003C35F7" w:rsidRPr="004A254E" w:rsidTr="00A02247">
        <w:trPr>
          <w:trHeight w:val="835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國語文領域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3C35F7" w:rsidRPr="004A254E" w:rsidTr="00A02247">
        <w:trPr>
          <w:trHeight w:val="971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數學領域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</w:tr>
      <w:tr w:rsidR="003C35F7" w:rsidRPr="004A254E" w:rsidTr="00A02247">
        <w:trPr>
          <w:cantSplit/>
          <w:trHeight w:val="96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35F7" w:rsidRPr="004A254E" w:rsidRDefault="003C35F7" w:rsidP="00A02247">
            <w:pPr>
              <w:ind w:left="113" w:right="113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生活課程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社會領域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7" w:rsidRPr="00E170D2" w:rsidRDefault="003C35F7" w:rsidP="00A02247">
            <w:pPr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eastAsia="新細明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3C35F7" w:rsidRPr="004A254E" w:rsidTr="00A02247">
        <w:trPr>
          <w:cantSplit/>
          <w:trHeight w:val="124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自然與生活科技領域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rPr>
                <w:rFonts w:eastAsia="新細明體"/>
                <w:b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康軒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3C35F7" w:rsidRPr="004A254E" w:rsidTr="00A02247">
        <w:trPr>
          <w:cantSplit/>
          <w:trHeight w:val="115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藝術與人文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rPr>
                <w:rFonts w:eastAsia="新細明體"/>
                <w:b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翰林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翰林</w:t>
            </w:r>
          </w:p>
        </w:tc>
      </w:tr>
      <w:tr w:rsidR="003C35F7" w:rsidRPr="004A254E" w:rsidTr="00A02247">
        <w:trPr>
          <w:cantSplit/>
          <w:trHeight w:val="1134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綜合領域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color w:val="FF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3C35F7" w:rsidRPr="004A254E" w:rsidTr="00A02247">
        <w:trPr>
          <w:cantSplit/>
          <w:trHeight w:val="1128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健體領域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  <w:color w:val="FF0000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35F7" w:rsidRPr="00E170D2" w:rsidRDefault="003C35F7" w:rsidP="00A02247">
            <w:pPr>
              <w:jc w:val="center"/>
              <w:rPr>
                <w:rFonts w:ascii="標楷體" w:eastAsia="標楷體" w:hAnsi="標楷體"/>
                <w:b/>
              </w:rPr>
            </w:pPr>
            <w:r w:rsidRPr="00E170D2">
              <w:rPr>
                <w:rFonts w:ascii="標楷體" w:eastAsia="標楷體" w:hAnsi="標楷體" w:hint="eastAsia"/>
                <w:b/>
              </w:rPr>
              <w:t>南一</w:t>
            </w:r>
          </w:p>
        </w:tc>
      </w:tr>
      <w:tr w:rsidR="003C35F7" w:rsidRPr="004A254E" w:rsidTr="00A02247">
        <w:trPr>
          <w:trHeight w:val="1264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本土語言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eastAsia="新細明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真平（台羅）</w:t>
            </w:r>
          </w:p>
        </w:tc>
      </w:tr>
      <w:tr w:rsidR="003C35F7" w:rsidRPr="004A254E" w:rsidTr="00A02247">
        <w:trPr>
          <w:trHeight w:val="281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A254E">
              <w:rPr>
                <w:rFonts w:ascii="標楷體" w:eastAsia="標楷體" w:hint="eastAsia"/>
                <w:b/>
                <w:color w:val="000000" w:themeColor="text1"/>
              </w:rPr>
              <w:t>英語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super starter</w:t>
            </w:r>
            <w:r>
              <w:rPr>
                <w:rFonts w:ascii="標楷體" w:eastAsia="標楷體"/>
                <w:b/>
                <w:color w:val="000000" w:themeColor="text1"/>
              </w:rPr>
              <w:t>(1)</w:t>
            </w:r>
          </w:p>
          <w:p w:rsidR="003C35F7" w:rsidRPr="004A254E" w:rsidRDefault="003C35F7" w:rsidP="00A02247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康軒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F7" w:rsidRPr="004A254E" w:rsidRDefault="003C35F7" w:rsidP="00A022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Here we go(1)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Dino on the go.</w:t>
            </w:r>
          </w:p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第三冊</w:t>
            </w:r>
          </w:p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Dino on the go.</w:t>
            </w:r>
          </w:p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第五冊</w:t>
            </w:r>
          </w:p>
          <w:p w:rsidR="003C35F7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  <w:p w:rsidR="003C35F7" w:rsidRDefault="003C35F7" w:rsidP="00A02247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3C35F7" w:rsidRPr="00A528F3" w:rsidRDefault="003C35F7" w:rsidP="00A0224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Dino on the go.</w:t>
            </w:r>
          </w:p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第七冊</w:t>
            </w:r>
          </w:p>
          <w:p w:rsidR="003C35F7" w:rsidRPr="004A254E" w:rsidRDefault="003C35F7" w:rsidP="00A0224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A254E">
              <w:rPr>
                <w:rFonts w:ascii="標楷體" w:eastAsia="標楷體" w:hAnsi="標楷體" w:hint="eastAsia"/>
                <w:b/>
                <w:color w:val="000000" w:themeColor="text1"/>
              </w:rPr>
              <w:t>翰林</w:t>
            </w:r>
          </w:p>
        </w:tc>
      </w:tr>
    </w:tbl>
    <w:p w:rsidR="009A1AE1" w:rsidRDefault="003C35F7"/>
    <w:sectPr w:rsidR="009A1A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F7"/>
    <w:rsid w:val="00116D4B"/>
    <w:rsid w:val="003C35F7"/>
    <w:rsid w:val="005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6DB5-5D00-4799-96BD-200EE8E2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F7"/>
    <w:pPr>
      <w:widowControl w:val="0"/>
    </w:pPr>
    <w:rPr>
      <w:rFonts w:ascii="Calibri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2021-08-24T07:02:00Z</dcterms:created>
  <dcterms:modified xsi:type="dcterms:W3CDTF">2021-08-24T07:02:00Z</dcterms:modified>
</cp:coreProperties>
</file>